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F6" w:rsidRPr="00BD6241" w:rsidRDefault="0077008C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6241">
        <w:rPr>
          <w:rFonts w:ascii="Times New Roman" w:hAnsi="Times New Roman" w:cs="Times New Roman"/>
          <w:b/>
          <w:sz w:val="16"/>
          <w:szCs w:val="16"/>
        </w:rPr>
        <w:t>ТЕХНОЛОГ</w:t>
      </w:r>
      <w:bookmarkStart w:id="0" w:name="_GoBack"/>
      <w:bookmarkEnd w:id="0"/>
      <w:r w:rsidR="009E42EA" w:rsidRPr="00BD6241">
        <w:rPr>
          <w:rFonts w:ascii="Times New Roman" w:hAnsi="Times New Roman" w:cs="Times New Roman"/>
          <w:b/>
          <w:sz w:val="16"/>
          <w:szCs w:val="16"/>
        </w:rPr>
        <w:t xml:space="preserve">ИЧЕСКАЯ КАРТА ОЦЕНКИ </w:t>
      </w:r>
    </w:p>
    <w:p w:rsidR="009E42EA" w:rsidRPr="00BD6241" w:rsidRDefault="00C201AC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ПРОГРАММНО</w:t>
      </w:r>
      <w:r w:rsidR="009E42EA" w:rsidRPr="00BD6241">
        <w:rPr>
          <w:rFonts w:ascii="Times New Roman" w:hAnsi="Times New Roman" w:cs="Times New Roman"/>
          <w:b/>
          <w:sz w:val="16"/>
          <w:szCs w:val="16"/>
        </w:rPr>
        <w:t>-МЕТОДИЧЕСК</w:t>
      </w:r>
      <w:r>
        <w:rPr>
          <w:rFonts w:ascii="Times New Roman" w:hAnsi="Times New Roman" w:cs="Times New Roman"/>
          <w:b/>
          <w:sz w:val="16"/>
          <w:szCs w:val="16"/>
        </w:rPr>
        <w:t>ОГО</w:t>
      </w:r>
      <w:r w:rsidR="009E42EA" w:rsidRPr="00BD6241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>ОБЕСПЕЧЕНИЯ</w:t>
      </w:r>
    </w:p>
    <w:p w:rsidR="009E42EA" w:rsidRPr="00BD6241" w:rsidRDefault="009E42EA" w:rsidP="00C201AC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6241">
        <w:rPr>
          <w:rFonts w:ascii="Times New Roman" w:hAnsi="Times New Roman" w:cs="Times New Roman"/>
          <w:b/>
          <w:sz w:val="16"/>
          <w:szCs w:val="16"/>
        </w:rPr>
        <w:t>ОБРАЗОВАТЕЛЬНОЙ ДЕЯТЕЛЬНОСТИ</w:t>
      </w:r>
    </w:p>
    <w:p w:rsidR="009E42EA" w:rsidRPr="00BD6241" w:rsidRDefault="009E42EA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D6241">
        <w:rPr>
          <w:rFonts w:ascii="Times New Roman" w:hAnsi="Times New Roman" w:cs="Times New Roman"/>
          <w:b/>
          <w:sz w:val="16"/>
          <w:szCs w:val="16"/>
        </w:rPr>
        <w:t>/в показателях и индикаторах/</w:t>
      </w:r>
    </w:p>
    <w:p w:rsidR="00FF7420" w:rsidRPr="00BD6241" w:rsidRDefault="00FF7420" w:rsidP="00FF7420">
      <w:pPr>
        <w:pStyle w:val="a4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BD6241">
        <w:rPr>
          <w:rFonts w:ascii="Times New Roman" w:hAnsi="Times New Roman" w:cs="Times New Roman"/>
          <w:b/>
          <w:sz w:val="16"/>
          <w:szCs w:val="16"/>
        </w:rPr>
        <w:t>Баллы: 0 – неудовлетворительно, 1 – минимально, 2 – хорошо, 3 - отлично</w:t>
      </w:r>
    </w:p>
    <w:p w:rsidR="009E42EA" w:rsidRPr="00BD6241" w:rsidRDefault="009E42EA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36"/>
        <w:gridCol w:w="5738"/>
        <w:gridCol w:w="2126"/>
        <w:gridCol w:w="1129"/>
      </w:tblGrid>
      <w:tr w:rsidR="009E42EA" w:rsidRPr="00BD6241" w:rsidTr="00EB22EB">
        <w:tc>
          <w:tcPr>
            <w:tcW w:w="636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5738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Показатели / Индикаторы</w:t>
            </w:r>
          </w:p>
        </w:tc>
        <w:tc>
          <w:tcPr>
            <w:tcW w:w="2126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Результаты самообследования</w:t>
            </w:r>
          </w:p>
        </w:tc>
        <w:tc>
          <w:tcPr>
            <w:tcW w:w="1129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Баллы эксперта</w:t>
            </w:r>
          </w:p>
        </w:tc>
      </w:tr>
      <w:tr w:rsidR="009E42EA" w:rsidRPr="00BD6241" w:rsidTr="00EB22EB">
        <w:tc>
          <w:tcPr>
            <w:tcW w:w="636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38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55" w:type="dxa"/>
            <w:gridSpan w:val="2"/>
          </w:tcPr>
          <w:p w:rsidR="009E42EA" w:rsidRPr="00BD6241" w:rsidRDefault="009E42EA" w:rsidP="00FF74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 xml:space="preserve">Баллы (от 0 до </w:t>
            </w:r>
            <w:r w:rsidR="00FF7420" w:rsidRPr="00BD624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25CB1" w:rsidRPr="00BD6241" w:rsidTr="00344B63">
        <w:tc>
          <w:tcPr>
            <w:tcW w:w="9629" w:type="dxa"/>
            <w:gridSpan w:val="4"/>
            <w:shd w:val="clear" w:color="auto" w:fill="FFFF00"/>
          </w:tcPr>
          <w:p w:rsidR="00125CB1" w:rsidRPr="00BD6241" w:rsidRDefault="00125CB1" w:rsidP="00125C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</w:t>
            </w: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. Показатели, характеризующие информационную поддержку образовательной деятельности на основе современных информационных технологий</w:t>
            </w:r>
          </w:p>
        </w:tc>
      </w:tr>
      <w:tr w:rsidR="009E42EA" w:rsidRPr="00BD6241" w:rsidTr="00EB22EB">
        <w:tc>
          <w:tcPr>
            <w:tcW w:w="636" w:type="dxa"/>
          </w:tcPr>
          <w:p w:rsidR="009E42EA" w:rsidRPr="00BD6241" w:rsidRDefault="004D069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5738" w:type="dxa"/>
          </w:tcPr>
          <w:p w:rsidR="009E42EA" w:rsidRPr="00BD6241" w:rsidRDefault="004D069D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Информационно-образовательная среда соответствует законодательству Российской Федерации.</w:t>
            </w:r>
          </w:p>
        </w:tc>
        <w:tc>
          <w:tcPr>
            <w:tcW w:w="2126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BD6241" w:rsidTr="00EB22EB">
        <w:tc>
          <w:tcPr>
            <w:tcW w:w="636" w:type="dxa"/>
          </w:tcPr>
          <w:p w:rsidR="009E42EA" w:rsidRPr="00BD6241" w:rsidRDefault="004D069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5738" w:type="dxa"/>
          </w:tcPr>
          <w:p w:rsidR="009E42EA" w:rsidRPr="00BD6241" w:rsidRDefault="004D069D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Педагогические работники обеспечены средствами вычислительной и информационно-коммуникативной техники: </w:t>
            </w:r>
          </w:p>
          <w:p w:rsidR="004D069D" w:rsidRPr="00BD6241" w:rsidRDefault="004D069D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- имеются оборудованные персональные рабочие места для педагогических работников;</w:t>
            </w:r>
          </w:p>
          <w:p w:rsidR="004D069D" w:rsidRPr="00BD6241" w:rsidRDefault="004D069D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- имеется оборудованный кабинет со свободным доступом.</w:t>
            </w:r>
          </w:p>
        </w:tc>
        <w:tc>
          <w:tcPr>
            <w:tcW w:w="2126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BD6241" w:rsidTr="00EB22EB">
        <w:tc>
          <w:tcPr>
            <w:tcW w:w="636" w:type="dxa"/>
          </w:tcPr>
          <w:p w:rsidR="009E42EA" w:rsidRPr="00BD6241" w:rsidRDefault="004D069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5738" w:type="dxa"/>
          </w:tcPr>
          <w:p w:rsidR="009E42EA" w:rsidRPr="00BD6241" w:rsidRDefault="004D069D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Воспитатели обеспечены вычислительной и информационно-коммуникативной техникой (наличие компьютерного класса).</w:t>
            </w:r>
          </w:p>
        </w:tc>
        <w:tc>
          <w:tcPr>
            <w:tcW w:w="2126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BD6241" w:rsidTr="00EB22EB">
        <w:tc>
          <w:tcPr>
            <w:tcW w:w="636" w:type="dxa"/>
          </w:tcPr>
          <w:p w:rsidR="009E42EA" w:rsidRPr="00BD6241" w:rsidRDefault="004D069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5738" w:type="dxa"/>
          </w:tcPr>
          <w:p w:rsidR="009E42EA" w:rsidRPr="00BD6241" w:rsidRDefault="004D069D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Сформированы открытые и общедоступные информационные ресурсы, содержащие информацию о деятельности дошкольной образовательной организации, и обеспечивающие доступ к ресурсам</w:t>
            </w:r>
            <w:r w:rsidR="00BE0A1B" w:rsidRPr="00BD6241">
              <w:rPr>
                <w:rFonts w:ascii="Times New Roman" w:hAnsi="Times New Roman" w:cs="Times New Roman"/>
                <w:sz w:val="16"/>
                <w:szCs w:val="16"/>
              </w:rPr>
              <w:t xml:space="preserve"> посредствам размещения их в информационных-телекоммуникационных сетях, в том числе на официальном сайте образовательной организации в сети Интернет.</w:t>
            </w:r>
          </w:p>
        </w:tc>
        <w:tc>
          <w:tcPr>
            <w:tcW w:w="2126" w:type="dxa"/>
          </w:tcPr>
          <w:p w:rsidR="009E42EA" w:rsidRPr="00BD6241" w:rsidRDefault="004D069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29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BD6241" w:rsidTr="00EB22EB">
        <w:tc>
          <w:tcPr>
            <w:tcW w:w="636" w:type="dxa"/>
          </w:tcPr>
          <w:p w:rsidR="009E42EA" w:rsidRPr="00BD6241" w:rsidRDefault="00BE0A1B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5738" w:type="dxa"/>
          </w:tcPr>
          <w:p w:rsidR="009E42EA" w:rsidRPr="00BD6241" w:rsidRDefault="00BE0A1B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Обеспечен контролируемый доступ участников образовательных отношений к информационным образовательным ресурсам в сети Интернет (ограничение доступа к информации, несовместимой с задачами духовно-нравственного развития и воспитания детей).</w:t>
            </w:r>
          </w:p>
        </w:tc>
        <w:tc>
          <w:tcPr>
            <w:tcW w:w="2126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BD6241" w:rsidTr="00EB22EB">
        <w:tc>
          <w:tcPr>
            <w:tcW w:w="636" w:type="dxa"/>
          </w:tcPr>
          <w:p w:rsidR="009E42EA" w:rsidRPr="00BD6241" w:rsidRDefault="00BE0A1B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5738" w:type="dxa"/>
          </w:tcPr>
          <w:p w:rsidR="009E42EA" w:rsidRPr="00BD6241" w:rsidRDefault="00BE0A1B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Системно осуществляется предоставление достоверных данных об образовательной организации в открытом доступе на официальном сайте в сети Интернет.</w:t>
            </w:r>
          </w:p>
        </w:tc>
        <w:tc>
          <w:tcPr>
            <w:tcW w:w="2126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BD6241" w:rsidTr="00EB22EB">
        <w:tc>
          <w:tcPr>
            <w:tcW w:w="636" w:type="dxa"/>
          </w:tcPr>
          <w:p w:rsidR="009E42EA" w:rsidRPr="00BD6241" w:rsidRDefault="00BE0A1B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5738" w:type="dxa"/>
          </w:tcPr>
          <w:p w:rsidR="009E42EA" w:rsidRPr="00BD6241" w:rsidRDefault="00BE0A1B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Образовательной организацией проводятся интерактивные вопросы, </w:t>
            </w:r>
            <w:proofErr w:type="spellStart"/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он-лайн</w:t>
            </w:r>
            <w:proofErr w:type="spellEnd"/>
            <w:r w:rsidRPr="00BD6241">
              <w:rPr>
                <w:rFonts w:ascii="Times New Roman" w:hAnsi="Times New Roman" w:cs="Times New Roman"/>
                <w:sz w:val="16"/>
                <w:szCs w:val="16"/>
              </w:rPr>
              <w:t xml:space="preserve"> консультации, дискуссионные площадки в сети Интернет.</w:t>
            </w:r>
          </w:p>
        </w:tc>
        <w:tc>
          <w:tcPr>
            <w:tcW w:w="2126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BD6241" w:rsidTr="00EB22EB">
        <w:tc>
          <w:tcPr>
            <w:tcW w:w="636" w:type="dxa"/>
          </w:tcPr>
          <w:p w:rsidR="009E42EA" w:rsidRPr="00BD6241" w:rsidRDefault="00BE0A1B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5738" w:type="dxa"/>
          </w:tcPr>
          <w:p w:rsidR="009E42EA" w:rsidRPr="00BD6241" w:rsidRDefault="00BE0A1B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 xml:space="preserve">Функционирует система </w:t>
            </w:r>
            <w:r w:rsidRPr="00BD624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web</w:t>
            </w: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-наблюдения за воспитанниками.</w:t>
            </w:r>
          </w:p>
        </w:tc>
        <w:tc>
          <w:tcPr>
            <w:tcW w:w="2126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BD6241" w:rsidTr="00EB22EB">
        <w:tc>
          <w:tcPr>
            <w:tcW w:w="636" w:type="dxa"/>
          </w:tcPr>
          <w:p w:rsidR="009E42EA" w:rsidRPr="00BD6241" w:rsidRDefault="00BE0A1B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5738" w:type="dxa"/>
          </w:tcPr>
          <w:p w:rsidR="009E42EA" w:rsidRPr="00BD6241" w:rsidRDefault="00BE0A1B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На официальном сайте ДОО функционируют механизмы обратной связи для отдельных пользователей.</w:t>
            </w:r>
          </w:p>
        </w:tc>
        <w:tc>
          <w:tcPr>
            <w:tcW w:w="2126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BD6241" w:rsidTr="00EB22EB">
        <w:tc>
          <w:tcPr>
            <w:tcW w:w="636" w:type="dxa"/>
          </w:tcPr>
          <w:p w:rsidR="009E42EA" w:rsidRPr="00BD6241" w:rsidRDefault="00BE0A1B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5738" w:type="dxa"/>
          </w:tcPr>
          <w:p w:rsidR="009E42EA" w:rsidRPr="00BD6241" w:rsidRDefault="00EB22EB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Участникам образовательных отношений доступна информация об олимпиадах, конкурсах, исследовательских проектах.</w:t>
            </w:r>
          </w:p>
        </w:tc>
        <w:tc>
          <w:tcPr>
            <w:tcW w:w="2126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BD6241" w:rsidTr="00EB22EB">
        <w:tc>
          <w:tcPr>
            <w:tcW w:w="636" w:type="dxa"/>
          </w:tcPr>
          <w:p w:rsidR="009E42EA" w:rsidRPr="00BD6241" w:rsidRDefault="00EB22EB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5738" w:type="dxa"/>
          </w:tcPr>
          <w:p w:rsidR="009E42EA" w:rsidRPr="00BD6241" w:rsidRDefault="00EB22EB" w:rsidP="004D06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 xml:space="preserve">Участники образовательных отношений компетентны в решении образовательных и профессиональных задач с применением информационно-коммуникативных технологий (ИКТ). </w:t>
            </w:r>
          </w:p>
        </w:tc>
        <w:tc>
          <w:tcPr>
            <w:tcW w:w="2126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A1E" w:rsidRPr="00BD6241" w:rsidTr="003971BD">
        <w:tc>
          <w:tcPr>
            <w:tcW w:w="6374" w:type="dxa"/>
            <w:gridSpan w:val="2"/>
          </w:tcPr>
          <w:p w:rsidR="00E56A1E" w:rsidRPr="00BD6241" w:rsidRDefault="00E56A1E" w:rsidP="00E56A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E56A1E" w:rsidRPr="00BD6241" w:rsidRDefault="00E56A1E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E56A1E" w:rsidRPr="00BD6241" w:rsidRDefault="00E56A1E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B22EB" w:rsidRPr="00BD6241" w:rsidTr="00974ABA">
        <w:tc>
          <w:tcPr>
            <w:tcW w:w="6374" w:type="dxa"/>
            <w:gridSpan w:val="2"/>
          </w:tcPr>
          <w:p w:rsidR="00EB22EB" w:rsidRPr="00BD6241" w:rsidRDefault="00EB22EB" w:rsidP="009E42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EB22EB" w:rsidRPr="00BD6241" w:rsidRDefault="00FF7420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129" w:type="dxa"/>
          </w:tcPr>
          <w:p w:rsidR="00EB22EB" w:rsidRPr="00BD6241" w:rsidRDefault="00FF7420" w:rsidP="009E42E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</w:tr>
      <w:tr w:rsidR="00125CB1" w:rsidRPr="00BD6241" w:rsidTr="00D945D0">
        <w:tc>
          <w:tcPr>
            <w:tcW w:w="9629" w:type="dxa"/>
            <w:gridSpan w:val="4"/>
            <w:shd w:val="clear" w:color="auto" w:fill="FFFF00"/>
          </w:tcPr>
          <w:p w:rsidR="00125CB1" w:rsidRPr="00BD6241" w:rsidRDefault="00125CB1" w:rsidP="00125C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</w:t>
            </w: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. Показатели, характеризующие укомплектованность печатными и электронными информационными-образовательными ресурсами</w:t>
            </w:r>
          </w:p>
        </w:tc>
      </w:tr>
      <w:tr w:rsidR="009E42EA" w:rsidRPr="00BD6241" w:rsidTr="00EB22EB">
        <w:tc>
          <w:tcPr>
            <w:tcW w:w="636" w:type="dxa"/>
          </w:tcPr>
          <w:p w:rsidR="009E42EA" w:rsidRPr="00BD6241" w:rsidRDefault="00EB22EB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5738" w:type="dxa"/>
          </w:tcPr>
          <w:p w:rsidR="009E42EA" w:rsidRPr="00BD6241" w:rsidRDefault="00EB22EB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Дошкольная образовательная организация укомплектована учебно-методической литературой и материалами по всем видам детской деятельности по основной образовательной программе</w:t>
            </w:r>
            <w:r w:rsidR="0006693D" w:rsidRPr="00BD6241">
              <w:rPr>
                <w:rFonts w:ascii="Times New Roman" w:hAnsi="Times New Roman" w:cs="Times New Roman"/>
                <w:sz w:val="16"/>
                <w:szCs w:val="16"/>
              </w:rPr>
              <w:t xml:space="preserve"> – программе дошкольного образования на печатных и электронных носителях.</w:t>
            </w:r>
          </w:p>
        </w:tc>
        <w:tc>
          <w:tcPr>
            <w:tcW w:w="2126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BD6241" w:rsidTr="00EB22EB">
        <w:tc>
          <w:tcPr>
            <w:tcW w:w="636" w:type="dxa"/>
          </w:tcPr>
          <w:p w:rsidR="009E42EA" w:rsidRPr="00BD6241" w:rsidRDefault="0006693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5738" w:type="dxa"/>
          </w:tcPr>
          <w:p w:rsidR="009E42EA" w:rsidRPr="00BD6241" w:rsidRDefault="0006693D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Имеется демонстрационный и методический материал, сопровождающий реализацию основной образовательной программы - программы дошкольного образования на печатных и электронных носителях.</w:t>
            </w:r>
          </w:p>
        </w:tc>
        <w:tc>
          <w:tcPr>
            <w:tcW w:w="2126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BD6241" w:rsidTr="00EB22EB">
        <w:tc>
          <w:tcPr>
            <w:tcW w:w="636" w:type="dxa"/>
          </w:tcPr>
          <w:p w:rsidR="009E42EA" w:rsidRPr="00BD6241" w:rsidRDefault="0006693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5738" w:type="dxa"/>
          </w:tcPr>
          <w:p w:rsidR="009E42EA" w:rsidRPr="00BD6241" w:rsidRDefault="0006693D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Имеется фонд дополнительной литературы, включающий в себя: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- программы дошкольного образования.</w:t>
            </w:r>
          </w:p>
        </w:tc>
        <w:tc>
          <w:tcPr>
            <w:tcW w:w="2126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BD6241" w:rsidTr="00EB22EB">
        <w:tc>
          <w:tcPr>
            <w:tcW w:w="636" w:type="dxa"/>
          </w:tcPr>
          <w:p w:rsidR="009E42EA" w:rsidRPr="00BD6241" w:rsidRDefault="0006693D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5738" w:type="dxa"/>
          </w:tcPr>
          <w:p w:rsidR="009E42EA" w:rsidRPr="00BD6241" w:rsidRDefault="0006693D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Имеется консультативный материал по различным видам деятельности детей.</w:t>
            </w:r>
          </w:p>
        </w:tc>
        <w:tc>
          <w:tcPr>
            <w:tcW w:w="2126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A1E" w:rsidRPr="00BD6241" w:rsidTr="00970AA9">
        <w:tc>
          <w:tcPr>
            <w:tcW w:w="6374" w:type="dxa"/>
            <w:gridSpan w:val="2"/>
          </w:tcPr>
          <w:p w:rsidR="00E56A1E" w:rsidRPr="00BD6241" w:rsidRDefault="00E56A1E" w:rsidP="00E56A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E56A1E" w:rsidRPr="00BD6241" w:rsidRDefault="00E56A1E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E56A1E" w:rsidRPr="00BD6241" w:rsidRDefault="00E56A1E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693D" w:rsidRPr="00BD6241" w:rsidTr="004721EF">
        <w:tc>
          <w:tcPr>
            <w:tcW w:w="6374" w:type="dxa"/>
            <w:gridSpan w:val="2"/>
          </w:tcPr>
          <w:p w:rsidR="0006693D" w:rsidRPr="00BD6241" w:rsidRDefault="0006693D" w:rsidP="0006693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06693D" w:rsidRPr="00BD6241" w:rsidRDefault="00FF7420" w:rsidP="000669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29" w:type="dxa"/>
          </w:tcPr>
          <w:p w:rsidR="0006693D" w:rsidRPr="00BD6241" w:rsidRDefault="00FF7420" w:rsidP="0006693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125CB1" w:rsidRPr="00BD6241" w:rsidTr="003847A0">
        <w:tc>
          <w:tcPr>
            <w:tcW w:w="9629" w:type="dxa"/>
            <w:gridSpan w:val="4"/>
            <w:shd w:val="clear" w:color="auto" w:fill="FFFF00"/>
          </w:tcPr>
          <w:p w:rsidR="00125CB1" w:rsidRPr="00BD6241" w:rsidRDefault="00125CB1" w:rsidP="00125C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III</w:t>
            </w: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. Показатели, характеризующие степень удовлетворенности участников образовательных отношений осуществлением образовательной деятельности в дошкольной образовательной организации</w:t>
            </w:r>
          </w:p>
        </w:tc>
      </w:tr>
      <w:tr w:rsidR="009E42EA" w:rsidRPr="00BD6241" w:rsidTr="00EB22EB">
        <w:tc>
          <w:tcPr>
            <w:tcW w:w="636" w:type="dxa"/>
          </w:tcPr>
          <w:p w:rsidR="009E42EA" w:rsidRPr="00BD6241" w:rsidRDefault="00353151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5738" w:type="dxa"/>
          </w:tcPr>
          <w:p w:rsidR="009E42EA" w:rsidRPr="00BD6241" w:rsidRDefault="00353151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Дошкольная образовательная организация осуществляет анкетирование и опросы педагогических работников и родителей (законных представителей) детей.</w:t>
            </w:r>
          </w:p>
        </w:tc>
        <w:tc>
          <w:tcPr>
            <w:tcW w:w="2126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2EA" w:rsidRPr="00BD6241" w:rsidTr="00EB22EB">
        <w:tc>
          <w:tcPr>
            <w:tcW w:w="636" w:type="dxa"/>
          </w:tcPr>
          <w:p w:rsidR="009E42EA" w:rsidRPr="00BD6241" w:rsidRDefault="00353151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5738" w:type="dxa"/>
          </w:tcPr>
          <w:p w:rsidR="009E42EA" w:rsidRPr="00BD6241" w:rsidRDefault="00353151" w:rsidP="00EB22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 xml:space="preserve">Результаты анкетирования и опросов педагогических работников и родителей (законных представителей) детей являются удовлетворительными. </w:t>
            </w:r>
          </w:p>
        </w:tc>
        <w:tc>
          <w:tcPr>
            <w:tcW w:w="2126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9E42EA" w:rsidRPr="00BD6241" w:rsidRDefault="009E42EA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A1E" w:rsidRPr="00BD6241" w:rsidTr="00A67FB3">
        <w:tc>
          <w:tcPr>
            <w:tcW w:w="6374" w:type="dxa"/>
            <w:gridSpan w:val="2"/>
          </w:tcPr>
          <w:p w:rsidR="00E56A1E" w:rsidRPr="00BD6241" w:rsidRDefault="00E56A1E" w:rsidP="00E56A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E56A1E" w:rsidRPr="00BD6241" w:rsidRDefault="00E56A1E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E56A1E" w:rsidRPr="00BD6241" w:rsidRDefault="00E56A1E" w:rsidP="009E42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BD6241" w:rsidTr="00CF09A2">
        <w:tc>
          <w:tcPr>
            <w:tcW w:w="6374" w:type="dxa"/>
            <w:gridSpan w:val="2"/>
          </w:tcPr>
          <w:p w:rsidR="00353151" w:rsidRPr="00BD6241" w:rsidRDefault="00353151" w:rsidP="003531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353151" w:rsidRPr="00BD6241" w:rsidRDefault="00FF7420" w:rsidP="003531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129" w:type="dxa"/>
          </w:tcPr>
          <w:p w:rsidR="00353151" w:rsidRPr="00BD6241" w:rsidRDefault="00FF7420" w:rsidP="003531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125CB1" w:rsidRPr="00BD6241" w:rsidTr="000728DE">
        <w:tc>
          <w:tcPr>
            <w:tcW w:w="9629" w:type="dxa"/>
            <w:gridSpan w:val="4"/>
            <w:shd w:val="clear" w:color="auto" w:fill="FFFF00"/>
          </w:tcPr>
          <w:p w:rsidR="00125CB1" w:rsidRPr="00BD6241" w:rsidRDefault="00125CB1" w:rsidP="00125CB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IV</w:t>
            </w: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. Показатели, характеризующие состояние организационно-методической работы с педагогическими работниками дошкольной образовательной организации</w:t>
            </w:r>
          </w:p>
        </w:tc>
      </w:tr>
      <w:tr w:rsidR="00353151" w:rsidRPr="00BD6241" w:rsidTr="00EB22EB">
        <w:tc>
          <w:tcPr>
            <w:tcW w:w="636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5738" w:type="dxa"/>
          </w:tcPr>
          <w:p w:rsidR="00353151" w:rsidRPr="00BD6241" w:rsidRDefault="00353151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методической работы соответствует целям и задачам дошкольной </w:t>
            </w:r>
            <w:r w:rsidRPr="00BD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образовательной организации, региональной и федеральной образовательной политике.</w:t>
            </w:r>
          </w:p>
        </w:tc>
        <w:tc>
          <w:tcPr>
            <w:tcW w:w="2126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BD6241" w:rsidTr="00EB22EB">
        <w:tc>
          <w:tcPr>
            <w:tcW w:w="636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4.2</w:t>
            </w:r>
          </w:p>
        </w:tc>
        <w:tc>
          <w:tcPr>
            <w:tcW w:w="5738" w:type="dxa"/>
          </w:tcPr>
          <w:p w:rsidR="00353151" w:rsidRPr="00BD6241" w:rsidRDefault="00353151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Функционирует система контроля за воспитательно-образовательной работой с детьми, диагностическими материалами, вопросами по осуществлению тематического и фронтального контроля.</w:t>
            </w:r>
          </w:p>
        </w:tc>
        <w:tc>
          <w:tcPr>
            <w:tcW w:w="2126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BD6241" w:rsidTr="00EB22EB">
        <w:tc>
          <w:tcPr>
            <w:tcW w:w="636" w:type="dxa"/>
          </w:tcPr>
          <w:p w:rsidR="00353151" w:rsidRPr="00BD6241" w:rsidRDefault="0073422E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5738" w:type="dxa"/>
          </w:tcPr>
          <w:p w:rsidR="00353151" w:rsidRPr="00BD6241" w:rsidRDefault="0073422E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Осуществляется анализ результатов воспитательно-образовательной работы, детского творчества и документации педагогических работников.</w:t>
            </w:r>
          </w:p>
        </w:tc>
        <w:tc>
          <w:tcPr>
            <w:tcW w:w="2126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BD6241" w:rsidTr="00EB22EB">
        <w:tc>
          <w:tcPr>
            <w:tcW w:w="636" w:type="dxa"/>
          </w:tcPr>
          <w:p w:rsidR="00353151" w:rsidRPr="00BD6241" w:rsidRDefault="0073422E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5738" w:type="dxa"/>
          </w:tcPr>
          <w:p w:rsidR="00353151" w:rsidRPr="00BD6241" w:rsidRDefault="0073422E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 транслируют опыт профессиональной деятельности в рамках городских, территориальных, областных, всероссийских, международных научно-практических конференциях, семинарах, круглых столах, мастер классах и пр.</w:t>
            </w:r>
          </w:p>
        </w:tc>
        <w:tc>
          <w:tcPr>
            <w:tcW w:w="2126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BD6241" w:rsidTr="00EB22EB">
        <w:tc>
          <w:tcPr>
            <w:tcW w:w="636" w:type="dxa"/>
          </w:tcPr>
          <w:p w:rsidR="00353151" w:rsidRPr="00BD6241" w:rsidRDefault="0073422E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5738" w:type="dxa"/>
          </w:tcPr>
          <w:p w:rsidR="00353151" w:rsidRPr="00BD6241" w:rsidRDefault="0073422E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Созданы условия для реализации инновационных проектов и программ, имеющих существенное значение для обеспечения развития системы образования в дошкольной образовательной организации.</w:t>
            </w:r>
          </w:p>
        </w:tc>
        <w:tc>
          <w:tcPr>
            <w:tcW w:w="2126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BD6241" w:rsidTr="00EB22EB">
        <w:tc>
          <w:tcPr>
            <w:tcW w:w="636" w:type="dxa"/>
          </w:tcPr>
          <w:p w:rsidR="00353151" w:rsidRPr="00BD6241" w:rsidRDefault="0073422E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5738" w:type="dxa"/>
          </w:tcPr>
          <w:p w:rsidR="00353151" w:rsidRPr="00BD6241" w:rsidRDefault="0073422E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Осуществляется экспериментальная деятельность, направленная на разработку, апробацию и внедрение новых образовательных технологий, образовательных ресурсов.</w:t>
            </w:r>
          </w:p>
        </w:tc>
        <w:tc>
          <w:tcPr>
            <w:tcW w:w="2126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BD6241" w:rsidTr="00EB22EB">
        <w:tc>
          <w:tcPr>
            <w:tcW w:w="636" w:type="dxa"/>
          </w:tcPr>
          <w:p w:rsidR="00353151" w:rsidRPr="00BD6241" w:rsidRDefault="0073422E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5738" w:type="dxa"/>
          </w:tcPr>
          <w:p w:rsidR="00353151" w:rsidRPr="00BD6241" w:rsidRDefault="0073422E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Методическая работа осуществляется в следующих формах и видах:</w:t>
            </w:r>
          </w:p>
          <w:p w:rsidR="0073422E" w:rsidRPr="00BD6241" w:rsidRDefault="0073422E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- рабочие проектные, творческие группы;</w:t>
            </w:r>
          </w:p>
          <w:p w:rsidR="0073422E" w:rsidRPr="00BD6241" w:rsidRDefault="0073422E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- педагогические советы;</w:t>
            </w:r>
          </w:p>
          <w:p w:rsidR="0073422E" w:rsidRPr="00BD6241" w:rsidRDefault="0073422E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- семинары-практикумы;</w:t>
            </w:r>
          </w:p>
          <w:p w:rsidR="0073422E" w:rsidRPr="00BD6241" w:rsidRDefault="0073422E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- круглые столы;</w:t>
            </w:r>
          </w:p>
          <w:p w:rsidR="0073422E" w:rsidRPr="00BD6241" w:rsidRDefault="0073422E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- педагогические ринги;</w:t>
            </w:r>
          </w:p>
          <w:p w:rsidR="0073422E" w:rsidRPr="00BD6241" w:rsidRDefault="0073422E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625A29" w:rsidRPr="00BD6241">
              <w:rPr>
                <w:rFonts w:ascii="Times New Roman" w:hAnsi="Times New Roman" w:cs="Times New Roman"/>
                <w:sz w:val="16"/>
                <w:szCs w:val="16"/>
              </w:rPr>
              <w:t>консультации;</w:t>
            </w:r>
          </w:p>
          <w:p w:rsidR="00625A29" w:rsidRPr="00BD6241" w:rsidRDefault="00625A29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- собеседования;</w:t>
            </w:r>
          </w:p>
          <w:p w:rsidR="00625A29" w:rsidRPr="00BD6241" w:rsidRDefault="00625A29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- стажировка и пр.</w:t>
            </w:r>
          </w:p>
        </w:tc>
        <w:tc>
          <w:tcPr>
            <w:tcW w:w="2126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BD6241" w:rsidTr="00EB22EB">
        <w:tc>
          <w:tcPr>
            <w:tcW w:w="636" w:type="dxa"/>
          </w:tcPr>
          <w:p w:rsidR="00353151" w:rsidRPr="00BD6241" w:rsidRDefault="00625A29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5738" w:type="dxa"/>
          </w:tcPr>
          <w:p w:rsidR="00353151" w:rsidRPr="00BD6241" w:rsidRDefault="00625A29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Проектирование и анализ профессиональной деятельности педагогическими работниками осуществляется в соответствии с индивидуальным маршрутом профессионального развития педагога.</w:t>
            </w:r>
          </w:p>
        </w:tc>
        <w:tc>
          <w:tcPr>
            <w:tcW w:w="2126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BD6241" w:rsidTr="00EB22EB">
        <w:tc>
          <w:tcPr>
            <w:tcW w:w="636" w:type="dxa"/>
          </w:tcPr>
          <w:p w:rsidR="00353151" w:rsidRPr="00BD6241" w:rsidRDefault="00625A29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4.9</w:t>
            </w:r>
          </w:p>
        </w:tc>
        <w:tc>
          <w:tcPr>
            <w:tcW w:w="5738" w:type="dxa"/>
          </w:tcPr>
          <w:p w:rsidR="00353151" w:rsidRPr="00BD6241" w:rsidRDefault="00625A29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Созданы условия для системного повышения квалификации педагогических работников дошкольной образовательной организации.</w:t>
            </w:r>
          </w:p>
        </w:tc>
        <w:tc>
          <w:tcPr>
            <w:tcW w:w="2126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BD6241" w:rsidTr="00EB22EB">
        <w:tc>
          <w:tcPr>
            <w:tcW w:w="636" w:type="dxa"/>
          </w:tcPr>
          <w:p w:rsidR="00353151" w:rsidRPr="00BD6241" w:rsidRDefault="00625A29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4.10</w:t>
            </w:r>
          </w:p>
        </w:tc>
        <w:tc>
          <w:tcPr>
            <w:tcW w:w="5738" w:type="dxa"/>
          </w:tcPr>
          <w:p w:rsidR="00353151" w:rsidRPr="00BD6241" w:rsidRDefault="00625A29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Аттестация на высшую и первую квалификационную категории осуществляется в соответствии с планом.</w:t>
            </w:r>
          </w:p>
        </w:tc>
        <w:tc>
          <w:tcPr>
            <w:tcW w:w="2126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151" w:rsidRPr="00BD6241" w:rsidTr="00EB22EB">
        <w:tc>
          <w:tcPr>
            <w:tcW w:w="636" w:type="dxa"/>
          </w:tcPr>
          <w:p w:rsidR="00353151" w:rsidRPr="00BD6241" w:rsidRDefault="00625A29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4.11</w:t>
            </w:r>
          </w:p>
        </w:tc>
        <w:tc>
          <w:tcPr>
            <w:tcW w:w="5738" w:type="dxa"/>
          </w:tcPr>
          <w:p w:rsidR="00353151" w:rsidRPr="00BD6241" w:rsidRDefault="00625A29" w:rsidP="0035315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Функционирует система наставничества, сопровождения молодых специалистов в дошкольной образовательной организации.</w:t>
            </w:r>
          </w:p>
        </w:tc>
        <w:tc>
          <w:tcPr>
            <w:tcW w:w="2126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353151" w:rsidRPr="00BD6241" w:rsidRDefault="00353151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A1E" w:rsidRPr="00BD6241" w:rsidTr="00714EC0">
        <w:tc>
          <w:tcPr>
            <w:tcW w:w="6374" w:type="dxa"/>
            <w:gridSpan w:val="2"/>
          </w:tcPr>
          <w:p w:rsidR="00E56A1E" w:rsidRPr="00BD6241" w:rsidRDefault="00E56A1E" w:rsidP="00E56A1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126" w:type="dxa"/>
          </w:tcPr>
          <w:p w:rsidR="00E56A1E" w:rsidRPr="00BD6241" w:rsidRDefault="00E56A1E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E56A1E" w:rsidRPr="00BD6241" w:rsidRDefault="00E56A1E" w:rsidP="003531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5A29" w:rsidRPr="00BD6241" w:rsidTr="00CF19CC">
        <w:tc>
          <w:tcPr>
            <w:tcW w:w="6374" w:type="dxa"/>
            <w:gridSpan w:val="2"/>
          </w:tcPr>
          <w:p w:rsidR="00625A29" w:rsidRPr="00BD6241" w:rsidRDefault="00625A29" w:rsidP="00625A2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Максимальное количество баллов по показателю</w:t>
            </w:r>
          </w:p>
        </w:tc>
        <w:tc>
          <w:tcPr>
            <w:tcW w:w="2126" w:type="dxa"/>
          </w:tcPr>
          <w:p w:rsidR="00625A29" w:rsidRPr="00BD6241" w:rsidRDefault="00FF7420" w:rsidP="00625A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  <w:tc>
          <w:tcPr>
            <w:tcW w:w="1129" w:type="dxa"/>
          </w:tcPr>
          <w:p w:rsidR="00625A29" w:rsidRPr="00BD6241" w:rsidRDefault="00FF7420" w:rsidP="00625A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33</w:t>
            </w:r>
          </w:p>
        </w:tc>
      </w:tr>
      <w:tr w:rsidR="00625A29" w:rsidRPr="00BD6241" w:rsidTr="00FC55F2">
        <w:tc>
          <w:tcPr>
            <w:tcW w:w="6374" w:type="dxa"/>
            <w:gridSpan w:val="2"/>
          </w:tcPr>
          <w:p w:rsidR="00625A29" w:rsidRPr="00BD6241" w:rsidRDefault="00625A29" w:rsidP="00625A2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Возможное (максимальное) количество баллов по показателям</w:t>
            </w:r>
          </w:p>
        </w:tc>
        <w:tc>
          <w:tcPr>
            <w:tcW w:w="2126" w:type="dxa"/>
          </w:tcPr>
          <w:p w:rsidR="00625A29" w:rsidRPr="00BD6241" w:rsidRDefault="00FF7420" w:rsidP="00625A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</w:p>
        </w:tc>
        <w:tc>
          <w:tcPr>
            <w:tcW w:w="1129" w:type="dxa"/>
          </w:tcPr>
          <w:p w:rsidR="00625A29" w:rsidRPr="00BD6241" w:rsidRDefault="00FF7420" w:rsidP="00625A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84</w:t>
            </w:r>
          </w:p>
        </w:tc>
      </w:tr>
      <w:tr w:rsidR="00080F4B" w:rsidRPr="00BD6241" w:rsidTr="00FC55F2">
        <w:tc>
          <w:tcPr>
            <w:tcW w:w="6374" w:type="dxa"/>
            <w:gridSpan w:val="2"/>
          </w:tcPr>
          <w:p w:rsidR="00080F4B" w:rsidRPr="00BD6241" w:rsidRDefault="00080F4B" w:rsidP="00080F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6241">
              <w:rPr>
                <w:rFonts w:ascii="Times New Roman" w:hAnsi="Times New Roman" w:cs="Times New Roman"/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</w:tcPr>
          <w:p w:rsidR="00080F4B" w:rsidRPr="00BD6241" w:rsidRDefault="00080F4B" w:rsidP="00625A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9" w:type="dxa"/>
          </w:tcPr>
          <w:p w:rsidR="00080F4B" w:rsidRPr="00BD6241" w:rsidRDefault="00080F4B" w:rsidP="00625A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E42EA" w:rsidRPr="00BD6241" w:rsidRDefault="009E42EA" w:rsidP="009E42EA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9E42EA" w:rsidRPr="00BD6241" w:rsidSect="009E42E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2C53"/>
    <w:multiLevelType w:val="hybridMultilevel"/>
    <w:tmpl w:val="FAAC54DA"/>
    <w:lvl w:ilvl="0" w:tplc="C2002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000"/>
    <w:rsid w:val="0006693D"/>
    <w:rsid w:val="00080F4B"/>
    <w:rsid w:val="00125CB1"/>
    <w:rsid w:val="00353151"/>
    <w:rsid w:val="003A0000"/>
    <w:rsid w:val="004235F7"/>
    <w:rsid w:val="00480FF4"/>
    <w:rsid w:val="004D069D"/>
    <w:rsid w:val="00625A29"/>
    <w:rsid w:val="006A461C"/>
    <w:rsid w:val="0073422E"/>
    <w:rsid w:val="0077008C"/>
    <w:rsid w:val="00841CF6"/>
    <w:rsid w:val="009E42EA"/>
    <w:rsid w:val="00A3464D"/>
    <w:rsid w:val="00BD6241"/>
    <w:rsid w:val="00BE0A1B"/>
    <w:rsid w:val="00C201AC"/>
    <w:rsid w:val="00CF131B"/>
    <w:rsid w:val="00E56A1E"/>
    <w:rsid w:val="00EB22EB"/>
    <w:rsid w:val="00ED5832"/>
    <w:rsid w:val="00FB7EF6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4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15</cp:revision>
  <cp:lastPrinted>2021-06-04T05:19:00Z</cp:lastPrinted>
  <dcterms:created xsi:type="dcterms:W3CDTF">2018-02-24T02:56:00Z</dcterms:created>
  <dcterms:modified xsi:type="dcterms:W3CDTF">2021-06-09T11:07:00Z</dcterms:modified>
</cp:coreProperties>
</file>